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Муниципальное казенное общеобразовательное учреждение</w:t>
      </w:r>
    </w:p>
    <w:p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средняя общеобразовательная школа №1 г. Кедрового</w:t>
      </w:r>
    </w:p>
    <w:p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(МКОУ СОШ № 1 г. Кедрового)</w:t>
      </w:r>
    </w:p>
    <w:p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ПРИКАЗ</w:t>
      </w:r>
    </w:p>
    <w:p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Style w:val="5"/>
        <w:tblpPr w:leftFromText="180" w:rightFromText="180" w:vertAnchor="text" w:horzAnchor="page" w:tblpX="1428" w:tblpY="-88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 w:val="0"/>
              <w:spacing w:after="0" w:afterAutospacing="0"/>
              <w:jc w:val="left"/>
              <w:rPr>
                <w:rFonts w:hint="default" w:ascii="Times New Roman" w:hAnsi="Times New Roman" w:cs="Times New Roman"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vertAlign w:val="baseline"/>
                <w:lang w:val="ru-RU"/>
              </w:rPr>
              <w:t>21.10.2024</w:t>
            </w:r>
          </w:p>
        </w:tc>
        <w:tc>
          <w:tcPr>
            <w:tcW w:w="4261" w:type="dxa"/>
          </w:tcPr>
          <w:p>
            <w:pPr>
              <w:widowControl w:val="0"/>
              <w:wordWrap w:val="0"/>
              <w:spacing w:after="0" w:afterAutospacing="0"/>
              <w:jc w:val="right"/>
              <w:rPr>
                <w:rFonts w:hint="default" w:ascii="Times New Roman" w:hAnsi="Times New Roman" w:cs="Times New Roman"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vertAlign w:val="baseline"/>
                <w:lang w:val="ru-RU"/>
              </w:rPr>
              <w:t>№ 138</w:t>
            </w:r>
          </w:p>
        </w:tc>
      </w:tr>
    </w:tbl>
    <w:p>
      <w:pPr>
        <w:spacing w:after="0" w:afterAutospacing="0"/>
        <w:jc w:val="center"/>
        <w:rPr>
          <w:rFonts w:hint="default" w:ascii="Times New Roman" w:hAnsi="Times New Roman" w:cs="Times New Roman"/>
          <w:bCs/>
          <w:sz w:val="24"/>
          <w:szCs w:val="24"/>
          <w:vertAlign w:val="baseline"/>
          <w:lang w:val="ru-RU"/>
        </w:rPr>
      </w:pPr>
      <w:r>
        <w:rPr>
          <w:rFonts w:hint="default" w:ascii="Times New Roman" w:hAnsi="Times New Roman" w:cs="Times New Roman"/>
          <w:bCs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bCs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bCs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bCs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bCs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bCs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bCs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bCs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bCs/>
          <w:sz w:val="24"/>
          <w:szCs w:val="24"/>
          <w:lang w:val="ru-RU"/>
        </w:rPr>
        <w:tab/>
      </w:r>
    </w:p>
    <w:p>
      <w:pPr>
        <w:spacing w:after="0" w:afterAutospacing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г. Кедровый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 наставничестве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соответствии со статей 57 Трудового кодекса Российской Федерации, положением о наставничестве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 xml:space="preserve"> МКОУ СОШ №1 г. Кедрового</w:t>
      </w:r>
      <w:r>
        <w:rPr>
          <w:rFonts w:hAnsi="Times New Roman" w:cs="Times New Roman"/>
          <w:color w:val="000000"/>
          <w:sz w:val="24"/>
          <w:szCs w:val="24"/>
        </w:rPr>
        <w:t>, с целью оказания методической помощи, содействия адаптации и профессионального становления молодых специалистов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ПРИКАЗЫВАЮ:</w:t>
      </w:r>
    </w:p>
    <w:p>
      <w:pPr>
        <w:numPr>
          <w:ilvl w:val="0"/>
          <w:numId w:val="1"/>
        </w:num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Закрепить на 20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24</w:t>
      </w:r>
      <w:r>
        <w:rPr>
          <w:rFonts w:hAnsi="Times New Roman" w:cs="Times New Roman"/>
          <w:color w:val="000000"/>
          <w:sz w:val="24"/>
          <w:szCs w:val="24"/>
        </w:rPr>
        <w:t>/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2025</w:t>
      </w:r>
      <w:r>
        <w:rPr>
          <w:rFonts w:hAnsi="Times New Roman" w:cs="Times New Roman"/>
          <w:color w:val="000000"/>
          <w:sz w:val="24"/>
          <w:szCs w:val="24"/>
        </w:rPr>
        <w:t>учебный год: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Данилко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 xml:space="preserve"> М.В.</w:t>
      </w:r>
      <w:r>
        <w:rPr>
          <w:rFonts w:hAnsi="Times New Roman" w:cs="Times New Roman"/>
          <w:color w:val="000000"/>
          <w:sz w:val="24"/>
          <w:szCs w:val="24"/>
        </w:rPr>
        <w:t xml:space="preserve"> наставником молодого специалиста 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Вайвод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 xml:space="preserve"> В.С.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Моисееву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 xml:space="preserve"> И.В. </w:t>
      </w:r>
      <w:r>
        <w:rPr>
          <w:rFonts w:hAnsi="Times New Roman" w:cs="Times New Roman"/>
          <w:color w:val="000000"/>
          <w:sz w:val="24"/>
          <w:szCs w:val="24"/>
        </w:rPr>
        <w:t xml:space="preserve">наставником молодого специалиста 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Васильченко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 xml:space="preserve"> Д.Ю.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Наставникам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 xml:space="preserve"> Данилко М.В., Моисеевой И.В.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разработать план индивидуального наставничества в срок до 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01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11</w:t>
      </w:r>
      <w:r>
        <w:rPr>
          <w:rFonts w:hAnsi="Times New Roman" w:cs="Times New Roman"/>
          <w:color w:val="000000"/>
          <w:sz w:val="24"/>
          <w:szCs w:val="24"/>
        </w:rPr>
        <w:t>.20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24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осуществлять взаимодействие с наставляемым в соответствии с индивидуальным планом наставничества и положением о наставничестве в течение срока, установленного пунктом 1 настоящего приказ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представить отчет о результатах наставничества на августовском педсовете.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 Наставляем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Вайвод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 xml:space="preserve"> В.С., Васильченко Д.Ю.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изучить и использовать опыт наставника в своей работе;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выполнять задания и рекомендации наставника;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стремиться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 xml:space="preserve"> к повышению уровня своей профессиональной компетенции, развитию навыков и способностей, получению знаний 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Секретарю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 xml:space="preserve"> учебной части Магер Н.В.</w:t>
      </w:r>
      <w:r>
        <w:rPr>
          <w:rFonts w:hAnsi="Times New Roman" w:cs="Times New Roman"/>
          <w:color w:val="000000"/>
          <w:sz w:val="24"/>
          <w:szCs w:val="24"/>
        </w:rPr>
        <w:t xml:space="preserve"> ознакомить с настоящим приказом указанных в нем работников под подпись.</w:t>
      </w:r>
    </w:p>
    <w:p>
      <w:pPr>
        <w:spacing w:line="240" w:lineRule="auto"/>
        <w:rPr>
          <w:rFonts w:hint="default"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 Контроль за исполнением настоящего приказа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возложить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 xml:space="preserve"> на заместителя директора по УМР Лазареву Н.В.</w:t>
      </w:r>
    </w:p>
    <w:p>
      <w:pPr>
        <w:spacing w:line="240" w:lineRule="auto"/>
        <w:jc w:val="left"/>
        <w:rPr>
          <w:rFonts w:hint="default"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.о. директора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ab/>
        <w:t/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ab/>
        <w:t/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ab/>
        <w:t/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ab/>
        <w:t/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ab/>
        <w:t/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ab/>
        <w:t/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ab/>
        <w:t/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ab/>
        <w:t>Н.В. Лазарева</w:t>
      </w:r>
    </w:p>
    <w:p>
      <w:pPr>
        <w:spacing w:line="240" w:lineRule="auto"/>
        <w:jc w:val="left"/>
        <w:rPr>
          <w:rFonts w:hint="default" w:hAnsi="Times New Roman" w:cs="Times New Roman"/>
          <w:color w:val="000000"/>
          <w:sz w:val="24"/>
          <w:szCs w:val="24"/>
          <w:lang w:val="ru-RU"/>
        </w:rPr>
      </w:pPr>
      <w:r>
        <w:rPr>
          <w:rFonts w:hint="default" w:hAnsi="Times New Roman" w:cs="Times New Roman"/>
          <w:color w:val="000000"/>
          <w:sz w:val="24"/>
          <w:szCs w:val="24"/>
          <w:lang w:val="ru-RU"/>
        </w:rPr>
        <w:t xml:space="preserve">С приказом ознакомлены: Данилко М.В._________; Моисеева И.В.; Вайвод </w:t>
      </w:r>
    </w:p>
    <w:p>
      <w:pPr>
        <w:spacing w:line="240" w:lineRule="auto"/>
        <w:jc w:val="left"/>
        <w:rPr>
          <w:rFonts w:hint="default"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>
        <w:rPr>
          <w:rFonts w:hint="default" w:hAnsi="Times New Roman" w:cs="Times New Roman"/>
          <w:color w:val="000000"/>
          <w:sz w:val="24"/>
          <w:szCs w:val="24"/>
          <w:lang w:val="ru-RU"/>
        </w:rPr>
        <w:t>В.С._________; Васильченко Д.Ю._______________</w:t>
      </w:r>
    </w:p>
    <w:tbl>
      <w:tblPr>
        <w:tblStyle w:val="4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6"/>
        <w:gridCol w:w="156"/>
        <w:gridCol w:w="15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8559" w:type="dxa"/>
          <w:trHeight w:val="0" w:hRule="atLeast"/>
        </w:trPr>
        <w:tc>
          <w:tcPr>
            <w:tcW w:w="15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5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5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8559" w:type="dxa"/>
          <w:trHeight w:val="0" w:hRule="atLeast"/>
        </w:trPr>
        <w:tc>
          <w:tcPr>
            <w:tcW w:w="15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0053208E"/>
    <w:multiLevelType w:val="multilevel"/>
    <w:tmpl w:val="0053208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2D232B86"/>
    <w:multiLevelType w:val="singleLevel"/>
    <w:tmpl w:val="2D232B86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59ADCABA"/>
    <w:multiLevelType w:val="multilevel"/>
    <w:tmpl w:val="59ADCAB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  <w:rsid w:val="3D39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before="100" w:beforeAutospacing="1" w:after="100" w:afterAutospacing="1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6"/>
    <w:qFormat/>
    <w:uiPriority w:val="9"/>
    <w:pPr>
      <w:keepNext/>
      <w:keepLines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Heading 1 Char"/>
    <w:basedOn w:val="3"/>
    <w:link w:val="2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Office_11.2.0.10017_F1E327BC-269C-435d-A152-05C5408002CA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2011-11-02T04:15:00Z</dcterms:created>
  <dc:creator>Зам. по УМР</dc:creator>
  <dc:description>Подготовлено экспертами Актион-МЦФЭР</dc:description>
  <cp:lastModifiedBy>Зам. по УМР</cp:lastModifiedBy>
  <cp:lastPrinted>2024-10-30T03:11:27Z</cp:lastPrinted>
  <dcterms:modified xsi:type="dcterms:W3CDTF">2024-10-30T03:11:38Z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